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9A023B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F62F83">
        <w:rPr>
          <w:rFonts w:ascii="Times New Roman" w:eastAsia="Arial Unicode MS" w:hAnsi="Times New Roman" w:cs="Times New Roman"/>
          <w:b/>
          <w:kern w:val="0"/>
          <w:sz w:val="24"/>
          <w:szCs w:val="24"/>
          <w:lang w:eastAsia="lv-LV"/>
          <w14:ligatures w14:val="none"/>
        </w:rPr>
        <w:t>2</w:t>
      </w:r>
    </w:p>
    <w:p w14:paraId="616345F9" w14:textId="24BA4B7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F62F83">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A050294" w14:textId="77777777" w:rsidR="00F62F83" w:rsidRDefault="00F62F83" w:rsidP="00F62F83">
      <w:pPr>
        <w:widowControl w:val="0"/>
        <w:suppressAutoHyphens/>
        <w:spacing w:after="0" w:line="240" w:lineRule="auto"/>
        <w:jc w:val="both"/>
        <w:rPr>
          <w:rFonts w:ascii="Times New Roman" w:eastAsia="SimSun" w:hAnsi="Times New Roman" w:cs="Times New Roman"/>
          <w:b/>
          <w:sz w:val="24"/>
          <w:szCs w:val="24"/>
          <w:lang w:eastAsia="hi-IN" w:bidi="hi-IN"/>
          <w14:ligatures w14:val="none"/>
        </w:rPr>
      </w:pPr>
      <w:r w:rsidRPr="00F62F83">
        <w:rPr>
          <w:rFonts w:ascii="Times New Roman" w:eastAsia="SimSun" w:hAnsi="Times New Roman" w:cs="Times New Roman"/>
          <w:b/>
          <w:sz w:val="24"/>
          <w:szCs w:val="24"/>
          <w:lang w:eastAsia="hi-IN" w:bidi="hi-IN"/>
          <w14:ligatures w14:val="none"/>
        </w:rPr>
        <w:t>Par grozījumiem 2025.</w:t>
      </w:r>
      <w:r>
        <w:rPr>
          <w:rFonts w:ascii="Times New Roman" w:eastAsia="SimSun" w:hAnsi="Times New Roman" w:cs="Times New Roman"/>
          <w:b/>
          <w:sz w:val="24"/>
          <w:szCs w:val="24"/>
          <w:lang w:eastAsia="hi-IN" w:bidi="hi-IN"/>
          <w14:ligatures w14:val="none"/>
        </w:rPr>
        <w:t> </w:t>
      </w:r>
      <w:r w:rsidRPr="00F62F83">
        <w:rPr>
          <w:rFonts w:ascii="Times New Roman" w:eastAsia="SimSun" w:hAnsi="Times New Roman" w:cs="Times New Roman"/>
          <w:b/>
          <w:sz w:val="24"/>
          <w:szCs w:val="24"/>
          <w:lang w:eastAsia="hi-IN" w:bidi="hi-IN"/>
          <w14:ligatures w14:val="none"/>
        </w:rPr>
        <w:t>gada 25.</w:t>
      </w:r>
      <w:r>
        <w:rPr>
          <w:rFonts w:ascii="Times New Roman" w:eastAsia="SimSun" w:hAnsi="Times New Roman" w:cs="Times New Roman"/>
          <w:b/>
          <w:sz w:val="24"/>
          <w:szCs w:val="24"/>
          <w:lang w:eastAsia="hi-IN" w:bidi="hi-IN"/>
          <w14:ligatures w14:val="none"/>
        </w:rPr>
        <w:t> </w:t>
      </w:r>
      <w:r w:rsidRPr="00F62F83">
        <w:rPr>
          <w:rFonts w:ascii="Times New Roman" w:eastAsia="SimSun" w:hAnsi="Times New Roman" w:cs="Times New Roman"/>
          <w:b/>
          <w:sz w:val="24"/>
          <w:szCs w:val="24"/>
          <w:lang w:eastAsia="hi-IN" w:bidi="hi-IN"/>
          <w14:ligatures w14:val="none"/>
        </w:rPr>
        <w:t xml:space="preserve">jūlija </w:t>
      </w:r>
      <w:bookmarkStart w:id="498" w:name="_Hlk211260019"/>
      <w:r w:rsidRPr="00F62F83">
        <w:rPr>
          <w:rFonts w:ascii="Times New Roman" w:eastAsia="SimSun" w:hAnsi="Times New Roman" w:cs="Times New Roman"/>
          <w:b/>
          <w:sz w:val="24"/>
          <w:szCs w:val="24"/>
          <w:lang w:eastAsia="hi-IN" w:bidi="hi-IN"/>
          <w14:ligatures w14:val="none"/>
        </w:rPr>
        <w:t>domes lēmumā Nr.</w:t>
      </w:r>
      <w:r>
        <w:rPr>
          <w:rFonts w:ascii="Times New Roman" w:eastAsia="SimSun" w:hAnsi="Times New Roman" w:cs="Times New Roman"/>
          <w:b/>
          <w:sz w:val="24"/>
          <w:szCs w:val="24"/>
          <w:lang w:eastAsia="hi-IN" w:bidi="hi-IN"/>
          <w14:ligatures w14:val="none"/>
        </w:rPr>
        <w:t> </w:t>
      </w:r>
      <w:r w:rsidRPr="00F62F83">
        <w:rPr>
          <w:rFonts w:ascii="Times New Roman" w:eastAsia="SimSun" w:hAnsi="Times New Roman" w:cs="Times New Roman"/>
          <w:b/>
          <w:sz w:val="24"/>
          <w:szCs w:val="24"/>
          <w:lang w:eastAsia="hi-IN" w:bidi="hi-IN"/>
          <w14:ligatures w14:val="none"/>
        </w:rPr>
        <w:t>32 Par “Par Madonas novada pašvaldības investīciju  projekta “Ielu seguma virsmas apstrāde Madonas novadā” īstenošanu un aizņēmuma ņemšanu”</w:t>
      </w:r>
      <w:bookmarkStart w:id="499" w:name="_Hlk152090412"/>
      <w:bookmarkEnd w:id="450"/>
      <w:bookmarkEnd w:id="451"/>
      <w:bookmarkEnd w:id="452"/>
      <w:bookmarkEnd w:id="498"/>
    </w:p>
    <w:p w14:paraId="6886C685" w14:textId="77777777" w:rsidR="00F62F83" w:rsidRDefault="00F62F83" w:rsidP="00F62F83">
      <w:pPr>
        <w:widowControl w:val="0"/>
        <w:suppressAutoHyphens/>
        <w:spacing w:after="0" w:line="240" w:lineRule="auto"/>
        <w:jc w:val="both"/>
        <w:rPr>
          <w:rFonts w:ascii="Times New Roman" w:eastAsia="SimSun" w:hAnsi="Times New Roman" w:cs="Times New Roman"/>
          <w:b/>
          <w:sz w:val="24"/>
          <w:szCs w:val="24"/>
          <w:lang w:eastAsia="hi-IN" w:bidi="hi-IN"/>
          <w14:ligatures w14:val="none"/>
        </w:rPr>
      </w:pPr>
    </w:p>
    <w:p w14:paraId="662D5553" w14:textId="77777777" w:rsidR="00F62F83" w:rsidRDefault="00F62F83" w:rsidP="00F62F83">
      <w:pPr>
        <w:widowControl w:val="0"/>
        <w:suppressAutoHyphens/>
        <w:spacing w:after="0" w:line="240" w:lineRule="auto"/>
        <w:ind w:firstLine="720"/>
        <w:jc w:val="both"/>
        <w:rPr>
          <w:rFonts w:ascii="Times New Roman" w:eastAsia="SimSun" w:hAnsi="Times New Roman" w:cs="Times New Roman"/>
          <w:b/>
          <w:sz w:val="24"/>
          <w:szCs w:val="24"/>
          <w:lang w:eastAsia="hi-IN" w:bidi="hi-IN"/>
          <w14:ligatures w14:val="none"/>
        </w:rPr>
      </w:pPr>
      <w:r w:rsidRPr="00F62F83">
        <w:rPr>
          <w:rFonts w:ascii="Times New Roman" w:eastAsia="Times New Roman" w:hAnsi="Times New Roman" w:cs="Times New Roman"/>
          <w:iCs/>
          <w:kern w:val="0"/>
          <w:sz w:val="24"/>
          <w:szCs w:val="24"/>
          <w:lang w:eastAsia="lv-LV"/>
          <w14:ligatures w14:val="none"/>
        </w:rPr>
        <w:t>2025. gada 25. jūlijā Madonas novada pašvaldības dome pieņēma lēmumu Nr.</w:t>
      </w:r>
      <w:r>
        <w:rPr>
          <w:rFonts w:ascii="Times New Roman" w:eastAsia="Times New Roman" w:hAnsi="Times New Roman" w:cs="Times New Roman"/>
          <w:iCs/>
          <w:kern w:val="0"/>
          <w:sz w:val="24"/>
          <w:szCs w:val="24"/>
          <w:lang w:eastAsia="lv-LV"/>
          <w14:ligatures w14:val="none"/>
        </w:rPr>
        <w:t> </w:t>
      </w:r>
      <w:r w:rsidRPr="00F62F83">
        <w:rPr>
          <w:rFonts w:ascii="Times New Roman" w:eastAsia="Times New Roman" w:hAnsi="Times New Roman" w:cs="Times New Roman"/>
          <w:iCs/>
          <w:kern w:val="0"/>
          <w:sz w:val="24"/>
          <w:szCs w:val="24"/>
          <w:lang w:eastAsia="lv-LV"/>
          <w14:ligatures w14:val="none"/>
        </w:rPr>
        <w:t>32 “</w:t>
      </w:r>
      <w:r w:rsidRPr="00F62F83">
        <w:rPr>
          <w:rFonts w:ascii="Times New Roman" w:eastAsia="Times New Roman" w:hAnsi="Times New Roman" w:cs="Times New Roman"/>
          <w:bCs/>
          <w:iCs/>
          <w:kern w:val="0"/>
          <w:sz w:val="24"/>
          <w:szCs w:val="24"/>
          <w:lang w:eastAsia="lv-LV"/>
          <w14:ligatures w14:val="none"/>
        </w:rPr>
        <w:t xml:space="preserve"> </w:t>
      </w:r>
      <w:r w:rsidRPr="00F62F83">
        <w:rPr>
          <w:rFonts w:ascii="Times New Roman" w:eastAsia="Times New Roman" w:hAnsi="Times New Roman" w:cs="Times New Roman"/>
          <w:bCs/>
          <w:noProof/>
          <w:color w:val="000000"/>
          <w:kern w:val="0"/>
          <w:sz w:val="24"/>
          <w:szCs w:val="24"/>
          <w:lang w:eastAsia="lv-LV"/>
          <w14:ligatures w14:val="none"/>
        </w:rPr>
        <w:t xml:space="preserve">Par Madonas novada pašvaldības investīciju projekta </w:t>
      </w:r>
      <w:bookmarkStart w:id="500" w:name="_Hlk95398931"/>
      <w:r w:rsidRPr="00F62F83">
        <w:rPr>
          <w:rFonts w:ascii="Times New Roman" w:eastAsia="Times New Roman" w:hAnsi="Times New Roman" w:cs="Times New Roman"/>
          <w:bCs/>
          <w:noProof/>
          <w:color w:val="000000"/>
          <w:kern w:val="0"/>
          <w:sz w:val="24"/>
          <w:szCs w:val="24"/>
          <w:lang w:eastAsia="lv-LV"/>
          <w14:ligatures w14:val="none"/>
        </w:rPr>
        <w:t>“</w:t>
      </w:r>
      <w:r w:rsidRPr="00F62F83">
        <w:rPr>
          <w:rFonts w:ascii="Times New Roman" w:eastAsia="Times New Roman" w:hAnsi="Times New Roman" w:cs="Times New Roman"/>
          <w:bCs/>
          <w:kern w:val="0"/>
          <w:sz w:val="24"/>
          <w:szCs w:val="24"/>
          <w:lang w:eastAsia="lv-LV"/>
          <w14:ligatures w14:val="none"/>
        </w:rPr>
        <w:t>Ielu seguma virsmas apstrāde Madonas novadā”</w:t>
      </w:r>
      <w:bookmarkEnd w:id="500"/>
      <w:r w:rsidRPr="00F62F83">
        <w:rPr>
          <w:rFonts w:ascii="Times New Roman" w:eastAsia="Times New Roman" w:hAnsi="Times New Roman" w:cs="Times New Roman"/>
          <w:bCs/>
          <w:kern w:val="0"/>
          <w:sz w:val="24"/>
          <w:szCs w:val="24"/>
          <w:lang w:eastAsia="lv-LV"/>
          <w14:ligatures w14:val="none"/>
        </w:rPr>
        <w:t xml:space="preserve"> </w:t>
      </w:r>
      <w:r w:rsidRPr="00F62F83">
        <w:rPr>
          <w:rFonts w:ascii="Times New Roman" w:eastAsia="Times New Roman" w:hAnsi="Times New Roman" w:cs="Times New Roman"/>
          <w:bCs/>
          <w:noProof/>
          <w:color w:val="000000"/>
          <w:kern w:val="0"/>
          <w:sz w:val="24"/>
          <w:szCs w:val="24"/>
          <w:lang w:eastAsia="lv-LV"/>
          <w14:ligatures w14:val="none"/>
        </w:rPr>
        <w:t xml:space="preserve">īstenošanu un aizņēmuma ņemšanu” </w:t>
      </w:r>
      <w:r w:rsidRPr="00F62F83">
        <w:rPr>
          <w:rFonts w:ascii="Times New Roman" w:eastAsia="Arial Unicode MS" w:hAnsi="Times New Roman" w:cs="Times New Roman"/>
          <w:kern w:val="0"/>
          <w:sz w:val="24"/>
          <w:szCs w:val="24"/>
          <w:lang w:eastAsia="lv-LV"/>
          <w14:ligatures w14:val="none"/>
        </w:rPr>
        <w:t xml:space="preserve">(protokols Nr. 4, 4. p.), ar kuru Lubānas pilsētā realizējamo aktivitāšu veikšanai kā </w:t>
      </w:r>
      <w:r w:rsidRPr="00F62F83">
        <w:rPr>
          <w:rFonts w:ascii="Times New Roman" w:eastAsia="Times New Roman" w:hAnsi="Times New Roman" w:cs="Times New Roman"/>
          <w:kern w:val="0"/>
          <w:sz w:val="24"/>
          <w:szCs w:val="24"/>
          <w:lang w:eastAsia="lv-LV"/>
          <w14:ligatures w14:val="none"/>
        </w:rPr>
        <w:t xml:space="preserve">pašvaldības līdzfinansējums tika rezervēti </w:t>
      </w:r>
      <w:bookmarkStart w:id="501" w:name="_Hlk210731182"/>
      <w:r w:rsidRPr="00F62F83">
        <w:rPr>
          <w:rFonts w:ascii="Times New Roman" w:eastAsia="Times New Roman" w:hAnsi="Times New Roman" w:cs="Times New Roman"/>
          <w:kern w:val="0"/>
          <w:sz w:val="24"/>
          <w:szCs w:val="24"/>
          <w:lang w:eastAsia="lv-LV"/>
          <w14:ligatures w14:val="none"/>
        </w:rPr>
        <w:t xml:space="preserve">EUR 25527,45 </w:t>
      </w:r>
      <w:bookmarkEnd w:id="501"/>
      <w:r w:rsidRPr="00F62F83">
        <w:rPr>
          <w:rFonts w:ascii="Times New Roman" w:eastAsia="Times New Roman" w:hAnsi="Times New Roman" w:cs="Times New Roman"/>
          <w:kern w:val="0"/>
          <w:sz w:val="24"/>
          <w:szCs w:val="24"/>
          <w:lang w:eastAsia="lv-LV"/>
          <w14:ligatures w14:val="none"/>
        </w:rPr>
        <w:t xml:space="preserve">no </w:t>
      </w:r>
      <w:bookmarkStart w:id="502" w:name="_Hlk210731329"/>
      <w:r w:rsidRPr="00F62F83">
        <w:rPr>
          <w:rFonts w:ascii="Times New Roman" w:eastAsia="Times New Roman" w:hAnsi="Times New Roman" w:cs="Times New Roman"/>
          <w:kern w:val="0"/>
          <w:sz w:val="24"/>
          <w:szCs w:val="24"/>
          <w:lang w:eastAsia="lv-LV"/>
          <w14:ligatures w14:val="none"/>
        </w:rPr>
        <w:t>Lubānas apvienības pārvaldes 2025. gada autoceļa fonda mērķdotācijas līdzekļiem</w:t>
      </w:r>
      <w:bookmarkEnd w:id="502"/>
      <w:r w:rsidRPr="00F62F83">
        <w:rPr>
          <w:rFonts w:ascii="Times New Roman" w:eastAsia="Times New Roman" w:hAnsi="Times New Roman" w:cs="Times New Roman"/>
          <w:kern w:val="0"/>
          <w:sz w:val="24"/>
          <w:szCs w:val="24"/>
          <w:lang w:eastAsia="lv-LV"/>
          <w14:ligatures w14:val="none"/>
        </w:rPr>
        <w:t xml:space="preserve">. Šobrīd ir noslēgts būvdarbu līgums, nepiemērotu klimatisko apstākļu dēļ faktiski būvdarbi tiks veikti nākošgad, līdz ar to “iesaldētos” mērķdotācijas līdzekļus, būtu iespējams apgūt šogad. </w:t>
      </w:r>
    </w:p>
    <w:p w14:paraId="006FA86B" w14:textId="76F9BF50" w:rsidR="00F62F83" w:rsidRPr="00F62F83" w:rsidRDefault="00F62F83" w:rsidP="00F62F83">
      <w:pPr>
        <w:widowControl w:val="0"/>
        <w:suppressAutoHyphens/>
        <w:spacing w:after="0" w:line="240" w:lineRule="auto"/>
        <w:ind w:firstLine="720"/>
        <w:jc w:val="both"/>
        <w:rPr>
          <w:rFonts w:ascii="Times New Roman" w:eastAsia="SimSun" w:hAnsi="Times New Roman" w:cs="Times New Roman"/>
          <w:b/>
          <w:sz w:val="24"/>
          <w:szCs w:val="24"/>
          <w:lang w:eastAsia="hi-IN" w:bidi="hi-IN"/>
          <w14:ligatures w14:val="none"/>
        </w:rPr>
      </w:pPr>
      <w:r w:rsidRPr="00F62F83">
        <w:rPr>
          <w:rFonts w:ascii="Times New Roman" w:eastAsia="Times New Roman" w:hAnsi="Times New Roman" w:cs="Times New Roman"/>
          <w:kern w:val="0"/>
          <w:sz w:val="24"/>
          <w:szCs w:val="24"/>
          <w:lang w:eastAsia="lv-LV"/>
          <w14:ligatures w14:val="none"/>
        </w:rPr>
        <w:t xml:space="preserve"> Pārvalde šī gada vasarā, lai novērstu ilgstošo lietusgāžu radīto plūdu sekas, bija spiesta nomainīt divas caurtekas Lubānas pilsētā un  izlietot papildus līdzekļus Indrānu pagasta ceļu izskalojumu likvidēšanai, šobrīd veidojas situācija, ka var nepietikt finanšu līdzekļu pašvaldības autoceļu un ielu uzturēšanai ziemas sezonā, tas ir sniega tīrīšanai, brauktuvju </w:t>
      </w:r>
      <w:proofErr w:type="spellStart"/>
      <w:r w:rsidRPr="00F62F83">
        <w:rPr>
          <w:rFonts w:ascii="Times New Roman" w:eastAsia="Times New Roman" w:hAnsi="Times New Roman" w:cs="Times New Roman"/>
          <w:kern w:val="0"/>
          <w:sz w:val="24"/>
          <w:szCs w:val="24"/>
          <w:lang w:eastAsia="lv-LV"/>
          <w14:ligatures w14:val="none"/>
        </w:rPr>
        <w:t>slīdamības</w:t>
      </w:r>
      <w:proofErr w:type="spellEnd"/>
      <w:r w:rsidRPr="00F62F83">
        <w:rPr>
          <w:rFonts w:ascii="Times New Roman" w:eastAsia="Times New Roman" w:hAnsi="Times New Roman" w:cs="Times New Roman"/>
          <w:kern w:val="0"/>
          <w:sz w:val="24"/>
          <w:szCs w:val="24"/>
          <w:lang w:eastAsia="lv-LV"/>
          <w14:ligatures w14:val="none"/>
        </w:rPr>
        <w:t xml:space="preserve"> novēršanai un ielu apgaismojuma nodrošināšanai.</w:t>
      </w:r>
    </w:p>
    <w:p w14:paraId="14DFC204" w14:textId="2D979672" w:rsidR="00415EB4" w:rsidRDefault="00F62F83" w:rsidP="00415EB4">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F62F83">
        <w:rPr>
          <w:rFonts w:ascii="Times New Roman" w:eastAsia="Calibri" w:hAnsi="Times New Roman" w:cs="Times New Roman"/>
          <w:kern w:val="0"/>
          <w:sz w:val="24"/>
          <w:szCs w:val="24"/>
          <w:lang w:eastAsia="lv-LV"/>
          <w14:ligatures w14:val="none"/>
        </w:rPr>
        <w:t xml:space="preserve">Noklausījusies sniegto informāciju, </w:t>
      </w:r>
      <w:r w:rsidRPr="00F62F83">
        <w:rPr>
          <w:rFonts w:ascii="Times New Roman" w:eastAsia="Times New Roman" w:hAnsi="Times New Roman" w:cs="Times New Roman"/>
          <w:kern w:val="0"/>
          <w:sz w:val="24"/>
          <w:szCs w:val="24"/>
          <w:lang w:eastAsia="lv-LV"/>
          <w14:ligatures w14:val="none"/>
        </w:rPr>
        <w:t xml:space="preserve">ņemot vērā 15.10.2025. Attīstības komitejas </w:t>
      </w:r>
      <w:r w:rsidR="00415EB4">
        <w:rPr>
          <w:rFonts w:ascii="Times New Roman" w:eastAsia="Times New Roman" w:hAnsi="Times New Roman" w:cs="Times New Roman"/>
          <w:kern w:val="0"/>
          <w:sz w:val="24"/>
          <w:szCs w:val="24"/>
          <w:lang w:eastAsia="lv-LV"/>
          <w14:ligatures w14:val="none"/>
        </w:rPr>
        <w:t xml:space="preserve">un 21.10.2025. Finanšu komitejas </w:t>
      </w:r>
      <w:r w:rsidRPr="00F62F83">
        <w:rPr>
          <w:rFonts w:ascii="Times New Roman" w:eastAsia="Times New Roman" w:hAnsi="Times New Roman" w:cs="Times New Roman"/>
          <w:kern w:val="0"/>
          <w:sz w:val="24"/>
          <w:szCs w:val="24"/>
          <w:lang w:eastAsia="lv-LV"/>
          <w14:ligatures w14:val="none"/>
        </w:rPr>
        <w:t>atzinumu</w:t>
      </w:r>
      <w:r w:rsidR="00415EB4">
        <w:rPr>
          <w:rFonts w:ascii="Times New Roman" w:eastAsia="Times New Roman" w:hAnsi="Times New Roman" w:cs="Times New Roman"/>
          <w:kern w:val="0"/>
          <w:sz w:val="24"/>
          <w:szCs w:val="24"/>
          <w:lang w:eastAsia="lv-LV"/>
          <w14:ligatures w14:val="none"/>
        </w:rPr>
        <w:t>s</w:t>
      </w:r>
      <w:r w:rsidRPr="00F62F83">
        <w:rPr>
          <w:rFonts w:ascii="Times New Roman" w:eastAsia="Times New Roman" w:hAnsi="Times New Roman" w:cs="Times New Roman"/>
          <w:kern w:val="0"/>
          <w:sz w:val="24"/>
          <w:szCs w:val="24"/>
          <w:lang w:eastAsia="lv-LV"/>
          <w14:ligatures w14:val="none"/>
        </w:rPr>
        <w:t xml:space="preserve">, </w:t>
      </w:r>
      <w:r w:rsidR="00415EB4" w:rsidRPr="00D144E9">
        <w:rPr>
          <w:rFonts w:ascii="Times New Roman" w:eastAsia="Times New Roman" w:hAnsi="Times New Roman" w:cs="Times New Roman"/>
          <w:b/>
          <w:sz w:val="24"/>
          <w:szCs w:val="24"/>
        </w:rPr>
        <w:t>atklāti balsojot: PAR – 1</w:t>
      </w:r>
      <w:r w:rsidR="00415EB4">
        <w:rPr>
          <w:rFonts w:ascii="Times New Roman" w:eastAsia="Times New Roman" w:hAnsi="Times New Roman" w:cs="Times New Roman"/>
          <w:b/>
          <w:sz w:val="24"/>
          <w:szCs w:val="24"/>
        </w:rPr>
        <w:t>6</w:t>
      </w:r>
      <w:r w:rsidR="00415EB4" w:rsidRPr="00D144E9">
        <w:rPr>
          <w:rFonts w:ascii="Times New Roman" w:eastAsia="Times New Roman" w:hAnsi="Times New Roman" w:cs="Times New Roman"/>
          <w:b/>
          <w:sz w:val="24"/>
          <w:szCs w:val="24"/>
        </w:rPr>
        <w:t xml:space="preserve"> </w:t>
      </w:r>
      <w:r w:rsidR="00415EB4" w:rsidRPr="00D144E9">
        <w:rPr>
          <w:rFonts w:ascii="Times New Roman" w:eastAsia="Times New Roman" w:hAnsi="Times New Roman" w:cs="Times New Roman"/>
          <w:sz w:val="24"/>
          <w:szCs w:val="24"/>
        </w:rPr>
        <w:t>(</w:t>
      </w:r>
      <w:r w:rsidR="00415EB4" w:rsidRPr="005F1380">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415EB4" w:rsidRPr="00D144E9">
        <w:rPr>
          <w:rFonts w:ascii="Times New Roman" w:eastAsia="Times New Roman" w:hAnsi="Times New Roman" w:cs="Times New Roman"/>
          <w:sz w:val="24"/>
          <w:szCs w:val="24"/>
        </w:rPr>
        <w:t xml:space="preserve">), </w:t>
      </w:r>
      <w:r w:rsidR="00415EB4" w:rsidRPr="00D144E9">
        <w:rPr>
          <w:rFonts w:ascii="Times New Roman" w:eastAsia="Times New Roman" w:hAnsi="Times New Roman" w:cs="Times New Roman"/>
          <w:b/>
          <w:sz w:val="24"/>
          <w:szCs w:val="24"/>
        </w:rPr>
        <w:t xml:space="preserve">PRET </w:t>
      </w:r>
      <w:r w:rsidR="00415EB4" w:rsidRPr="00D144E9">
        <w:rPr>
          <w:rFonts w:ascii="Times New Roman" w:eastAsia="Times New Roman" w:hAnsi="Times New Roman" w:cs="Times New Roman"/>
          <w:b/>
          <w:bCs/>
          <w:sz w:val="24"/>
          <w:szCs w:val="24"/>
        </w:rPr>
        <w:t>– NAV</w:t>
      </w:r>
      <w:r w:rsidR="00415EB4" w:rsidRPr="00D144E9">
        <w:rPr>
          <w:rFonts w:ascii="Times New Roman" w:eastAsia="Times New Roman" w:hAnsi="Times New Roman" w:cs="Times New Roman"/>
          <w:b/>
          <w:sz w:val="24"/>
          <w:szCs w:val="24"/>
        </w:rPr>
        <w:t>, ATTURAS – NAV,</w:t>
      </w:r>
      <w:r w:rsidR="00415EB4" w:rsidRPr="00D144E9">
        <w:rPr>
          <w:rFonts w:ascii="Times New Roman" w:eastAsia="Times New Roman" w:hAnsi="Times New Roman" w:cs="Times New Roman"/>
          <w:sz w:val="24"/>
          <w:szCs w:val="24"/>
        </w:rPr>
        <w:t xml:space="preserve"> Madonas novada pašvaldības dome </w:t>
      </w:r>
      <w:r w:rsidR="00415EB4" w:rsidRPr="00D144E9">
        <w:rPr>
          <w:rFonts w:ascii="Times New Roman" w:eastAsia="Times New Roman" w:hAnsi="Times New Roman" w:cs="Times New Roman"/>
          <w:b/>
          <w:sz w:val="24"/>
          <w:szCs w:val="24"/>
        </w:rPr>
        <w:t>NOLEMJ:</w:t>
      </w:r>
      <w:r w:rsidR="00415EB4" w:rsidRPr="00D144E9">
        <w:rPr>
          <w:rFonts w:ascii="Times New Roman" w:eastAsia="Calibri" w:hAnsi="Times New Roman" w:cs="Times New Roman"/>
          <w:b/>
          <w:sz w:val="24"/>
          <w:szCs w:val="24"/>
          <w:lang w:eastAsia="hi-IN" w:bidi="hi-IN"/>
          <w14:ligatures w14:val="none"/>
        </w:rPr>
        <w:t xml:space="preserve">  </w:t>
      </w:r>
    </w:p>
    <w:p w14:paraId="5636C6BD" w14:textId="5E1A9E14" w:rsidR="00F62F83" w:rsidRPr="00F62F83" w:rsidRDefault="00F62F83" w:rsidP="00415EB4">
      <w:pPr>
        <w:spacing w:after="0" w:line="240" w:lineRule="auto"/>
        <w:jc w:val="both"/>
        <w:rPr>
          <w:rFonts w:ascii="Times New Roman" w:eastAsia="SimSun" w:hAnsi="Times New Roman" w:cs="Times New Roman"/>
          <w:sz w:val="24"/>
          <w:szCs w:val="24"/>
          <w:lang w:eastAsia="hi-IN" w:bidi="hi-IN"/>
          <w14:ligatures w14:val="none"/>
        </w:rPr>
      </w:pPr>
    </w:p>
    <w:p w14:paraId="0E73224C" w14:textId="0167BF83" w:rsidR="00F62F83" w:rsidRPr="00F62F83" w:rsidRDefault="00F62F83" w:rsidP="00F62F83">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F62F83">
        <w:rPr>
          <w:rFonts w:ascii="Times New Roman" w:eastAsia="SimSun" w:hAnsi="Times New Roman" w:cs="Times New Roman"/>
          <w:sz w:val="24"/>
          <w:szCs w:val="24"/>
          <w:lang w:eastAsia="hi-IN" w:bidi="hi-IN"/>
          <w14:ligatures w14:val="none"/>
        </w:rPr>
        <w:t>Veikt domes lēmumā Nr.32 Par “Par Madonas novada pašvaldības investīciju  projekta “Ielu seguma virsmas apstrāde Madonas novadā” īstenošanu un aizņēmuma ņemšanu” grozījumus punktā 3.5. un to izteikt jaunā redakcijā – “Lubānas apvienības pārvaldes 2026.</w:t>
      </w:r>
      <w:r w:rsidR="00415EB4">
        <w:rPr>
          <w:rFonts w:ascii="Times New Roman" w:eastAsia="SimSun" w:hAnsi="Times New Roman" w:cs="Times New Roman"/>
          <w:sz w:val="24"/>
          <w:szCs w:val="24"/>
          <w:lang w:eastAsia="hi-IN" w:bidi="hi-IN"/>
          <w14:ligatures w14:val="none"/>
        </w:rPr>
        <w:t> </w:t>
      </w:r>
      <w:r w:rsidRPr="00F62F83">
        <w:rPr>
          <w:rFonts w:ascii="Times New Roman" w:eastAsia="SimSun" w:hAnsi="Times New Roman" w:cs="Times New Roman"/>
          <w:sz w:val="24"/>
          <w:szCs w:val="24"/>
          <w:lang w:eastAsia="hi-IN" w:bidi="hi-IN"/>
          <w14:ligatures w14:val="none"/>
        </w:rPr>
        <w:t xml:space="preserve">gada </w:t>
      </w:r>
      <w:r w:rsidRPr="00F62F83">
        <w:rPr>
          <w:rFonts w:ascii="Times New Roman" w:eastAsia="Times New Roman" w:hAnsi="Times New Roman" w:cs="Times New Roman"/>
          <w:kern w:val="0"/>
          <w:sz w:val="24"/>
          <w:szCs w:val="24"/>
          <w:lang w:eastAsia="lv-LV"/>
          <w14:ligatures w14:val="none"/>
        </w:rPr>
        <w:t>autoceļa fonda mērķdotācijas līdzekļiem – EUR 25527,45 apmērā.”</w:t>
      </w:r>
    </w:p>
    <w:p w14:paraId="0E6A2D0E" w14:textId="77777777" w:rsidR="005D6839" w:rsidRDefault="005D6839" w:rsidP="00011E80">
      <w:pPr>
        <w:spacing w:after="0"/>
        <w:jc w:val="both"/>
        <w:rPr>
          <w:rFonts w:ascii="Times New Roman" w:eastAsia="Arial Unicode MS" w:hAnsi="Times New Roman" w:cs="Arial Unicode MS"/>
          <w:b/>
          <w:kern w:val="1"/>
          <w:sz w:val="24"/>
          <w:szCs w:val="24"/>
          <w:lang w:eastAsia="hi-IN" w:bidi="hi-IN"/>
          <w14:ligatures w14:val="none"/>
        </w:rPr>
      </w:pPr>
      <w:bookmarkStart w:id="503" w:name="_Hlk183618883"/>
      <w:bookmarkStart w:id="504" w:name="_Hlk183618697"/>
      <w:bookmarkStart w:id="505" w:name="_Hlk183618530"/>
      <w:bookmarkStart w:id="506" w:name="_Hlk183617944"/>
      <w:bookmarkStart w:id="507" w:name="_Hlk183617816"/>
      <w:bookmarkStart w:id="508" w:name="_Hlk183617700"/>
      <w:bookmarkStart w:id="509" w:name="_Hlk183616563"/>
      <w:bookmarkStart w:id="510" w:name="_Hlk183616077"/>
      <w:bookmarkStart w:id="511" w:name="_Hlk183612542"/>
      <w:bookmarkStart w:id="512" w:name="_Hlk183603287"/>
      <w:bookmarkStart w:id="513" w:name="_Hlk183602741"/>
      <w:bookmarkStart w:id="514" w:name="_Hlk183602588"/>
      <w:bookmarkStart w:id="515" w:name="_Hlk183602424"/>
      <w:bookmarkStart w:id="516" w:name="_Hlk183602204"/>
      <w:bookmarkStart w:id="517" w:name="_Hlk183601867"/>
      <w:bookmarkStart w:id="518" w:name="_Hlk183601629"/>
      <w:bookmarkStart w:id="519" w:name="_Hlk183600705"/>
      <w:bookmarkStart w:id="520" w:name="_Hlk183599715"/>
      <w:bookmarkStart w:id="521" w:name="_Hlk183594752"/>
      <w:bookmarkStart w:id="522" w:name="_Hlk183593927"/>
      <w:bookmarkStart w:id="523" w:name="_Hlk183417453"/>
      <w:bookmarkStart w:id="524" w:name="_Hlk183417147"/>
      <w:bookmarkStart w:id="525" w:name="_Hlk183416865"/>
      <w:bookmarkStart w:id="526" w:name="_Hlk183416685"/>
      <w:bookmarkStart w:id="527" w:name="_Hlk183416533"/>
      <w:bookmarkStart w:id="528" w:name="_Hlk181191122"/>
      <w:bookmarkStart w:id="529" w:name="_Hlk207184067"/>
      <w:bookmarkEnd w:id="499"/>
    </w:p>
    <w:p w14:paraId="64991C0C" w14:textId="77777777" w:rsidR="00F62F83" w:rsidRPr="005D6839" w:rsidRDefault="00F62F83" w:rsidP="00011E80">
      <w:pPr>
        <w:spacing w:after="0"/>
        <w:jc w:val="both"/>
        <w:rPr>
          <w:rFonts w:ascii="Times New Roman" w:hAnsi="Times New Roman" w:cs="Times New Roman"/>
          <w:b/>
          <w:bCs/>
          <w:kern w:val="0"/>
          <w:sz w:val="24"/>
          <w:szCs w:val="24"/>
          <w14:ligatures w14:val="none"/>
        </w:rPr>
      </w:pPr>
    </w:p>
    <w:p w14:paraId="033B696A" w14:textId="77777777" w:rsidR="00E42B38" w:rsidRDefault="00E42B38" w:rsidP="00011E80">
      <w:pPr>
        <w:spacing w:after="0"/>
        <w:jc w:val="both"/>
        <w:rPr>
          <w:rFonts w:ascii="Times New Roman" w:hAnsi="Times New Roman" w:cs="Times New Roman"/>
          <w:b/>
          <w:bCs/>
          <w:kern w:val="0"/>
          <w:sz w:val="24"/>
          <w:szCs w:val="24"/>
          <w14:ligatures w14:val="none"/>
        </w:rPr>
      </w:pPr>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30"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30"/>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44F275" w14:textId="77777777" w:rsidR="00F62F83" w:rsidRPr="00F62F83" w:rsidRDefault="00F62F83" w:rsidP="00F62F83">
      <w:pPr>
        <w:tabs>
          <w:tab w:val="left" w:pos="888"/>
        </w:tabs>
        <w:spacing w:after="0" w:line="240" w:lineRule="auto"/>
        <w:ind w:right="-58"/>
        <w:jc w:val="both"/>
        <w:rPr>
          <w:rFonts w:ascii="Times New Roman" w:eastAsia="Calibri" w:hAnsi="Times New Roman" w:cs="Times New Roman"/>
          <w:kern w:val="0"/>
          <w:sz w:val="24"/>
          <w:szCs w:val="24"/>
          <w14:ligatures w14:val="none"/>
        </w:rPr>
      </w:pPr>
      <w:r w:rsidRPr="00F62F83">
        <w:rPr>
          <w:rFonts w:ascii="Times New Roman" w:eastAsia="Calibri" w:hAnsi="Times New Roman" w:cs="Times New Roman"/>
          <w:i/>
          <w:kern w:val="0"/>
          <w:sz w:val="24"/>
          <w:szCs w:val="24"/>
          <w14:ligatures w14:val="none"/>
        </w:rPr>
        <w:t>Bodžs</w:t>
      </w:r>
      <w:r w:rsidRPr="00F62F83">
        <w:rPr>
          <w:rFonts w:ascii="Times New Roman" w:eastAsia="Calibri" w:hAnsi="Times New Roman" w:cs="Times New Roman"/>
          <w:i/>
          <w:iCs/>
          <w:kern w:val="0"/>
          <w:sz w:val="24"/>
          <w:szCs w:val="24"/>
          <w14:ligatures w14:val="none"/>
        </w:rPr>
        <w:t xml:space="preserve"> </w:t>
      </w:r>
      <w:r w:rsidRPr="00F62F83">
        <w:rPr>
          <w:rFonts w:ascii="Times New Roman" w:eastAsia="Times New Roman" w:hAnsi="Times New Roman" w:cs="Times New Roman"/>
          <w:i/>
          <w:iCs/>
          <w:noProof/>
          <w:color w:val="333333"/>
          <w:kern w:val="0"/>
          <w:sz w:val="24"/>
          <w:szCs w:val="24"/>
          <w:lang w:eastAsia="lv-LV"/>
          <w14:ligatures w14:val="none"/>
        </w:rPr>
        <w:t>26165144</w:t>
      </w:r>
    </w:p>
    <w:p w14:paraId="5D0E3514" w14:textId="2B734D43" w:rsidR="003F520D" w:rsidRPr="00415EB4" w:rsidRDefault="00F62F83" w:rsidP="00415EB4">
      <w:pPr>
        <w:jc w:val="both"/>
        <w:rPr>
          <w:rFonts w:ascii="Times New Roman" w:hAnsi="Times New Roman" w:cs="Times New Roman"/>
          <w:i/>
          <w:iCs/>
          <w:kern w:val="0"/>
          <w:sz w:val="24"/>
          <w:szCs w:val="24"/>
          <w14:ligatures w14:val="none"/>
        </w:rPr>
      </w:pPr>
      <w:r w:rsidRPr="00F62F83">
        <w:rPr>
          <w:rFonts w:ascii="Times New Roman" w:hAnsi="Times New Roman" w:cs="Times New Roman"/>
          <w:i/>
          <w:iCs/>
          <w:kern w:val="0"/>
          <w:sz w:val="24"/>
          <w:szCs w:val="24"/>
          <w14:ligatures w14:val="none"/>
        </w:rPr>
        <w:t>Ankrava 29374376</w:t>
      </w:r>
    </w:p>
    <w:sectPr w:rsidR="003F520D" w:rsidRPr="00415EB4" w:rsidSect="00F62F83">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63EE" w14:textId="77777777" w:rsidR="00AA0FFE" w:rsidRDefault="00AA0FFE">
      <w:pPr>
        <w:spacing w:after="0" w:line="240" w:lineRule="auto"/>
      </w:pPr>
      <w:r>
        <w:separator/>
      </w:r>
    </w:p>
  </w:endnote>
  <w:endnote w:type="continuationSeparator" w:id="0">
    <w:p w14:paraId="1492FE4F" w14:textId="77777777" w:rsidR="00AA0FFE" w:rsidRDefault="00AA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31" w:name="_Hlk202447562"/>
    <w:r w:rsidRPr="003C7F1F">
      <w:rPr>
        <w:sz w:val="20"/>
        <w:szCs w:val="20"/>
      </w:rPr>
      <w:t>DOKUMENTS PARAKSTĪTS AR DROŠU ELEKTRONISKO PARAKSTU UN SATUR LAIKA ZĪMOGU</w:t>
    </w:r>
  </w:p>
  <w:bookmarkEnd w:id="53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0D5A" w14:textId="77777777" w:rsidR="00AA0FFE" w:rsidRDefault="00AA0FFE">
      <w:pPr>
        <w:spacing w:after="0" w:line="240" w:lineRule="auto"/>
      </w:pPr>
      <w:r>
        <w:separator/>
      </w:r>
    </w:p>
  </w:footnote>
  <w:footnote w:type="continuationSeparator" w:id="0">
    <w:p w14:paraId="39AB408B" w14:textId="77777777" w:rsidR="00AA0FFE" w:rsidRDefault="00AA0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15EB4"/>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A0FFE"/>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6B03"/>
    <w:rsid w:val="00DC2F30"/>
    <w:rsid w:val="00DC50FC"/>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1</Pages>
  <Words>1671</Words>
  <Characters>953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373</cp:revision>
  <dcterms:created xsi:type="dcterms:W3CDTF">2024-09-06T08:06:00Z</dcterms:created>
  <dcterms:modified xsi:type="dcterms:W3CDTF">2025-11-01T17:31:00Z</dcterms:modified>
</cp:coreProperties>
</file>